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Аннотация к рабочей программе курса внеуроч</w:t>
      </w:r>
      <w:r w:rsidR="003F1BE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ной деятельности «Клуб любителей чтения</w:t>
      </w:r>
      <w:r w:rsidRPr="00E5584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»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Рабочая программа курса внеурочной деятельно</w:t>
      </w:r>
      <w:r w:rsidR="003F1BE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сти «Клуб любителей чтения</w:t>
      </w: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 составлена в соответствии с: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«Федеральным государственным образовательным стандартом основного общего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образования», утвержденным Приказом Министерства просвещения Российской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от 31.05.2021 № 287, на основе «Федеральной образовательной программы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основного общего образования», утвержденной Приказом </w:t>
      </w:r>
      <w:proofErr w:type="spellStart"/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Минпросвещения</w:t>
      </w:r>
      <w:proofErr w:type="spellEnd"/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РФ от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18.05.2023 № 370 с учетом рабочей программы воспитания ГОУ лицея №329 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Программа по формированию навыков смыслового чтения ориентирована на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 навыков работы с текстом, воспитание и развитие учащихся с учетом их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индивидуальных (возрастных, физиологических, психологических, интеллектуальных и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других) особенностей, образовательных потребностей и возможностей, личностных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склонностей. Это достигается путем создания благоприятных условий для умственного,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нравственного, эмоционального и физического развития каждого школьника.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Педагогическая система базируется на раннем выявлении склонностей, интересов,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природных задатков детей, которая в дальнейшем позволит развитие универсальных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компетентностей обучающихся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Цель курса: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и развитие личности ребёнка на основе духовной и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интеллектуальной потребности в чтении;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и развитие основ читательской компетенции, способствующей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достижению результативности обучения по всем предметам образовательной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программы школы;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читательской грамотности учащихся как элемента общей культуры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человека, живущего в открытом информационном пространстве.</w:t>
      </w:r>
    </w:p>
    <w:p w:rsidR="004D4A03" w:rsidRPr="00E5584F" w:rsidRDefault="004D4A03">
      <w:pPr>
        <w:rPr>
          <w:rFonts w:ascii="Times New Roman" w:hAnsi="Times New Roman" w:cs="Times New Roman"/>
          <w:sz w:val="24"/>
          <w:szCs w:val="24"/>
        </w:rPr>
      </w:pPr>
    </w:p>
    <w:p w:rsidR="00E5584F" w:rsidRPr="00E5584F" w:rsidRDefault="00E5584F">
      <w:pPr>
        <w:rPr>
          <w:rFonts w:ascii="Times New Roman" w:hAnsi="Times New Roman" w:cs="Times New Roman"/>
          <w:sz w:val="24"/>
          <w:szCs w:val="24"/>
        </w:rPr>
      </w:pPr>
      <w:r w:rsidRPr="00E5584F">
        <w:rPr>
          <w:rFonts w:ascii="Times New Roman" w:hAnsi="Times New Roman" w:cs="Times New Roman"/>
          <w:sz w:val="24"/>
          <w:szCs w:val="24"/>
        </w:rPr>
        <w:t>Соста</w:t>
      </w:r>
      <w:r w:rsidR="003F1BE5">
        <w:rPr>
          <w:rFonts w:ascii="Times New Roman" w:hAnsi="Times New Roman" w:cs="Times New Roman"/>
          <w:sz w:val="24"/>
          <w:szCs w:val="24"/>
        </w:rPr>
        <w:t xml:space="preserve">витель </w:t>
      </w:r>
      <w:r w:rsidR="003F1BE5" w:rsidRPr="003F1BE5">
        <w:rPr>
          <w:rFonts w:ascii="Times New Roman" w:hAnsi="Times New Roman" w:cs="Times New Roman"/>
          <w:sz w:val="24"/>
        </w:rPr>
        <w:t>Миргазова Ел</w:t>
      </w:r>
      <w:bookmarkStart w:id="0" w:name="_GoBack"/>
      <w:bookmarkEnd w:id="0"/>
      <w:r w:rsidR="003F1BE5" w:rsidRPr="003F1BE5">
        <w:rPr>
          <w:rFonts w:ascii="Times New Roman" w:hAnsi="Times New Roman" w:cs="Times New Roman"/>
          <w:sz w:val="24"/>
        </w:rPr>
        <w:t>ена Александровна</w:t>
      </w:r>
      <w:r w:rsidR="003F1BE5">
        <w:t xml:space="preserve">, </w:t>
      </w:r>
      <w:r w:rsidRPr="00E5584F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sectPr w:rsidR="00E5584F" w:rsidRPr="00E5584F" w:rsidSect="004D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584F"/>
    <w:rsid w:val="003F1BE5"/>
    <w:rsid w:val="004D4A03"/>
    <w:rsid w:val="00E5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33134-9A87-4633-91C6-688182C4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1433</Characters>
  <Application>Microsoft Office Word</Application>
  <DocSecurity>0</DocSecurity>
  <Lines>11</Lines>
  <Paragraphs>3</Paragraphs>
  <ScaleCrop>false</ScaleCrop>
  <Company>Lenovo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</cp:lastModifiedBy>
  <cp:revision>3</cp:revision>
  <dcterms:created xsi:type="dcterms:W3CDTF">2023-09-10T10:05:00Z</dcterms:created>
  <dcterms:modified xsi:type="dcterms:W3CDTF">2024-09-12T15:51:00Z</dcterms:modified>
</cp:coreProperties>
</file>